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8E" w:rsidRPr="008B319E" w:rsidRDefault="00585A8E" w:rsidP="00585A8E">
      <w:pPr>
        <w:pStyle w:val="NormalWeb"/>
        <w:jc w:val="center"/>
        <w:rPr>
          <w:rFonts w:ascii="Arial" w:hAnsi="Arial" w:cs="Arial"/>
          <w:color w:val="000000"/>
          <w:sz w:val="32"/>
          <w:szCs w:val="32"/>
        </w:rPr>
      </w:pPr>
      <w:r w:rsidRPr="008B319E">
        <w:rPr>
          <w:rFonts w:ascii="Arial" w:hAnsi="Arial" w:cs="Arial"/>
          <w:color w:val="000000"/>
          <w:sz w:val="32"/>
          <w:szCs w:val="32"/>
        </w:rPr>
        <w:t>MINUTES OF THE BOARD OF DIRECTORS</w:t>
      </w:r>
    </w:p>
    <w:p w:rsidR="00585A8E" w:rsidRPr="008B319E" w:rsidRDefault="00585A8E" w:rsidP="00585A8E">
      <w:pPr>
        <w:pStyle w:val="NormalWeb"/>
        <w:jc w:val="center"/>
        <w:rPr>
          <w:rFonts w:ascii="Arial" w:hAnsi="Arial" w:cs="Arial"/>
          <w:color w:val="000000"/>
          <w:sz w:val="32"/>
          <w:szCs w:val="32"/>
        </w:rPr>
      </w:pPr>
      <w:proofErr w:type="gramStart"/>
      <w:r w:rsidRPr="008B319E">
        <w:rPr>
          <w:rFonts w:ascii="Arial" w:hAnsi="Arial" w:cs="Arial"/>
          <w:color w:val="000000"/>
          <w:sz w:val="32"/>
          <w:szCs w:val="32"/>
        </w:rPr>
        <w:t>FRIENDS OF HAW RIDGE PARK, INC.</w:t>
      </w:r>
      <w:proofErr w:type="gramEnd"/>
    </w:p>
    <w:p w:rsidR="00585A8E" w:rsidRPr="00130647" w:rsidRDefault="00F22665" w:rsidP="00585A8E">
      <w:pPr>
        <w:pStyle w:val="NormalWeb"/>
        <w:jc w:val="center"/>
        <w:rPr>
          <w:color w:val="000000"/>
          <w:sz w:val="32"/>
          <w:szCs w:val="32"/>
        </w:rPr>
      </w:pPr>
      <w:r>
        <w:rPr>
          <w:color w:val="000000"/>
          <w:sz w:val="32"/>
          <w:szCs w:val="32"/>
        </w:rPr>
        <w:t>December 2</w:t>
      </w:r>
      <w:r w:rsidR="00025B51" w:rsidRPr="00130647">
        <w:rPr>
          <w:color w:val="000000"/>
          <w:sz w:val="32"/>
          <w:szCs w:val="32"/>
        </w:rPr>
        <w:t>, 2013</w:t>
      </w:r>
      <w:r w:rsidR="00585A8E" w:rsidRPr="00130647">
        <w:rPr>
          <w:color w:val="000000"/>
          <w:sz w:val="32"/>
          <w:szCs w:val="32"/>
        </w:rPr>
        <w:t xml:space="preserve"> </w:t>
      </w:r>
    </w:p>
    <w:p w:rsidR="00025B51" w:rsidRPr="00130647" w:rsidRDefault="00025B51" w:rsidP="00025B51">
      <w:pPr>
        <w:pStyle w:val="NormalWeb"/>
        <w:rPr>
          <w:color w:val="000000"/>
          <w:sz w:val="32"/>
          <w:szCs w:val="32"/>
        </w:rPr>
      </w:pPr>
      <w:r w:rsidRPr="00130647">
        <w:rPr>
          <w:color w:val="000000"/>
          <w:sz w:val="32"/>
          <w:szCs w:val="32"/>
        </w:rPr>
        <w:t xml:space="preserve">The Board of Directors of Friends of Haw Ridge Park, Inc. (“FOHR”), met </w:t>
      </w:r>
      <w:r w:rsidR="00CB3BB3">
        <w:rPr>
          <w:color w:val="000000"/>
          <w:sz w:val="32"/>
          <w:szCs w:val="32"/>
        </w:rPr>
        <w:t xml:space="preserve">at the Life Development Center </w:t>
      </w:r>
      <w:r w:rsidRPr="00130647">
        <w:rPr>
          <w:color w:val="000000"/>
          <w:sz w:val="32"/>
          <w:szCs w:val="32"/>
        </w:rPr>
        <w:t>in O</w:t>
      </w:r>
      <w:r w:rsidR="00CB3BB3">
        <w:rPr>
          <w:color w:val="000000"/>
          <w:sz w:val="32"/>
          <w:szCs w:val="32"/>
        </w:rPr>
        <w:t xml:space="preserve">ak Ridge, TN on </w:t>
      </w:r>
      <w:r w:rsidR="00B75B01">
        <w:rPr>
          <w:color w:val="000000"/>
          <w:sz w:val="32"/>
          <w:szCs w:val="32"/>
        </w:rPr>
        <w:t>December</w:t>
      </w:r>
      <w:r w:rsidR="001436E1">
        <w:rPr>
          <w:color w:val="000000"/>
          <w:sz w:val="32"/>
          <w:szCs w:val="32"/>
        </w:rPr>
        <w:t xml:space="preserve"> </w:t>
      </w:r>
      <w:r w:rsidR="00B75B01">
        <w:rPr>
          <w:color w:val="000000"/>
          <w:sz w:val="32"/>
          <w:szCs w:val="32"/>
        </w:rPr>
        <w:t>2</w:t>
      </w:r>
      <w:r w:rsidR="00CB3BB3">
        <w:rPr>
          <w:color w:val="000000"/>
          <w:sz w:val="32"/>
          <w:szCs w:val="32"/>
        </w:rPr>
        <w:t>, 2013</w:t>
      </w:r>
      <w:r w:rsidRPr="00130647">
        <w:rPr>
          <w:color w:val="000000"/>
          <w:sz w:val="32"/>
          <w:szCs w:val="32"/>
        </w:rPr>
        <w:t xml:space="preserve">. The meeting was called to order by Steve </w:t>
      </w:r>
      <w:proofErr w:type="spellStart"/>
      <w:r w:rsidRPr="00130647">
        <w:rPr>
          <w:color w:val="000000"/>
          <w:sz w:val="32"/>
          <w:szCs w:val="32"/>
        </w:rPr>
        <w:t>Dittner</w:t>
      </w:r>
      <w:proofErr w:type="spellEnd"/>
      <w:r w:rsidRPr="00130647">
        <w:rPr>
          <w:color w:val="000000"/>
          <w:sz w:val="32"/>
          <w:szCs w:val="32"/>
        </w:rPr>
        <w:t xml:space="preserve">, President, and it appearing that a quorum of the Board was present, the meeting continued for the conduct of business.  A number of other members of FOHR were also attended.  Those present were Steve </w:t>
      </w:r>
      <w:proofErr w:type="spellStart"/>
      <w:r w:rsidRPr="00130647">
        <w:rPr>
          <w:color w:val="000000"/>
          <w:sz w:val="32"/>
          <w:szCs w:val="32"/>
        </w:rPr>
        <w:t>Dittner</w:t>
      </w:r>
      <w:proofErr w:type="spellEnd"/>
      <w:r w:rsidRPr="00130647">
        <w:rPr>
          <w:color w:val="000000"/>
          <w:sz w:val="32"/>
          <w:szCs w:val="32"/>
        </w:rPr>
        <w:t xml:space="preserve">, Chris Martin, </w:t>
      </w:r>
      <w:r w:rsidR="001436E1">
        <w:rPr>
          <w:color w:val="000000"/>
          <w:sz w:val="32"/>
          <w:szCs w:val="32"/>
        </w:rPr>
        <w:t xml:space="preserve">Molly Robinson, David Green, </w:t>
      </w:r>
      <w:r w:rsidR="00B75B01">
        <w:rPr>
          <w:color w:val="000000"/>
          <w:sz w:val="32"/>
          <w:szCs w:val="32"/>
        </w:rPr>
        <w:t>D</w:t>
      </w:r>
      <w:r w:rsidR="001436E1" w:rsidRPr="001436E1">
        <w:rPr>
          <w:color w:val="000000"/>
          <w:sz w:val="32"/>
          <w:szCs w:val="32"/>
        </w:rPr>
        <w:t xml:space="preserve">oug </w:t>
      </w:r>
      <w:proofErr w:type="spellStart"/>
      <w:r w:rsidR="001436E1" w:rsidRPr="001436E1">
        <w:rPr>
          <w:color w:val="000000"/>
          <w:sz w:val="32"/>
          <w:szCs w:val="32"/>
        </w:rPr>
        <w:t>Colclasure</w:t>
      </w:r>
      <w:proofErr w:type="spellEnd"/>
      <w:r w:rsidR="001436E1" w:rsidRPr="001436E1">
        <w:rPr>
          <w:color w:val="000000"/>
          <w:sz w:val="32"/>
          <w:szCs w:val="32"/>
        </w:rPr>
        <w:t xml:space="preserve">, </w:t>
      </w:r>
      <w:r w:rsidR="003A0B72">
        <w:rPr>
          <w:color w:val="000000"/>
          <w:sz w:val="32"/>
          <w:szCs w:val="32"/>
        </w:rPr>
        <w:t xml:space="preserve">John Burkhart, </w:t>
      </w:r>
      <w:r w:rsidR="000B1A01">
        <w:rPr>
          <w:color w:val="000000"/>
          <w:sz w:val="32"/>
          <w:szCs w:val="32"/>
        </w:rPr>
        <w:t>Ben King</w:t>
      </w:r>
      <w:r w:rsidR="00B75B01">
        <w:rPr>
          <w:color w:val="000000"/>
          <w:sz w:val="32"/>
          <w:szCs w:val="32"/>
        </w:rPr>
        <w:t xml:space="preserve">, Lois Martin, Mathew </w:t>
      </w:r>
      <w:proofErr w:type="spellStart"/>
      <w:r w:rsidR="00B75B01">
        <w:rPr>
          <w:color w:val="000000"/>
          <w:sz w:val="32"/>
          <w:szCs w:val="32"/>
        </w:rPr>
        <w:t>Stanke</w:t>
      </w:r>
      <w:proofErr w:type="spellEnd"/>
      <w:r w:rsidR="00B75B01">
        <w:rPr>
          <w:color w:val="000000"/>
          <w:sz w:val="32"/>
          <w:szCs w:val="32"/>
        </w:rPr>
        <w:t xml:space="preserve">, Troy Simpson, Larry Creech, Tom </w:t>
      </w:r>
      <w:proofErr w:type="spellStart"/>
      <w:r w:rsidR="00B75B01">
        <w:rPr>
          <w:color w:val="000000"/>
          <w:sz w:val="32"/>
          <w:szCs w:val="32"/>
        </w:rPr>
        <w:t>Dunigan</w:t>
      </w:r>
      <w:proofErr w:type="spellEnd"/>
      <w:r w:rsidR="00B75B01">
        <w:rPr>
          <w:color w:val="000000"/>
          <w:sz w:val="32"/>
          <w:szCs w:val="32"/>
        </w:rPr>
        <w:t>, Cassi</w:t>
      </w:r>
      <w:r w:rsidR="00D571DF">
        <w:rPr>
          <w:color w:val="000000"/>
          <w:sz w:val="32"/>
          <w:szCs w:val="32"/>
        </w:rPr>
        <w:t>e</w:t>
      </w:r>
      <w:bookmarkStart w:id="0" w:name="_GoBack"/>
      <w:bookmarkEnd w:id="0"/>
      <w:r w:rsidR="00B75B01">
        <w:rPr>
          <w:color w:val="000000"/>
          <w:sz w:val="32"/>
          <w:szCs w:val="32"/>
        </w:rPr>
        <w:t xml:space="preserve"> Meitner, and Steve Meitner.</w:t>
      </w:r>
      <w:r w:rsidRPr="00130647">
        <w:rPr>
          <w:color w:val="000000"/>
          <w:sz w:val="32"/>
          <w:szCs w:val="32"/>
        </w:rPr>
        <w:t xml:space="preserve">  </w:t>
      </w:r>
    </w:p>
    <w:p w:rsidR="003A0B72" w:rsidRDefault="00174285">
      <w:pPr>
        <w:rPr>
          <w:rFonts w:ascii="Times New Roman" w:hAnsi="Times New Roman" w:cs="Times New Roman"/>
          <w:sz w:val="32"/>
          <w:szCs w:val="32"/>
        </w:rPr>
      </w:pPr>
      <w:r>
        <w:rPr>
          <w:rFonts w:ascii="Times New Roman" w:hAnsi="Times New Roman" w:cs="Times New Roman"/>
          <w:sz w:val="32"/>
          <w:szCs w:val="32"/>
        </w:rPr>
        <w:t xml:space="preserve">Steve </w:t>
      </w:r>
      <w:proofErr w:type="spellStart"/>
      <w:r>
        <w:rPr>
          <w:rFonts w:ascii="Times New Roman" w:hAnsi="Times New Roman" w:cs="Times New Roman"/>
          <w:sz w:val="32"/>
          <w:szCs w:val="32"/>
        </w:rPr>
        <w:t>Dittner</w:t>
      </w:r>
      <w:proofErr w:type="spellEnd"/>
      <w:r w:rsidR="009A2C9B">
        <w:rPr>
          <w:rFonts w:ascii="Times New Roman" w:hAnsi="Times New Roman" w:cs="Times New Roman"/>
          <w:sz w:val="32"/>
          <w:szCs w:val="32"/>
        </w:rPr>
        <w:t xml:space="preserve"> began the meeting with a call for officer elections.  The following </w:t>
      </w:r>
      <w:proofErr w:type="gramStart"/>
      <w:r w:rsidR="009A2C9B">
        <w:rPr>
          <w:rFonts w:ascii="Times New Roman" w:hAnsi="Times New Roman" w:cs="Times New Roman"/>
          <w:sz w:val="32"/>
          <w:szCs w:val="32"/>
        </w:rPr>
        <w:t>slate of officers w</w:t>
      </w:r>
      <w:r w:rsidR="00693E47">
        <w:rPr>
          <w:rFonts w:ascii="Times New Roman" w:hAnsi="Times New Roman" w:cs="Times New Roman"/>
          <w:sz w:val="32"/>
          <w:szCs w:val="32"/>
        </w:rPr>
        <w:t>ere</w:t>
      </w:r>
      <w:proofErr w:type="gramEnd"/>
      <w:r w:rsidR="009A2C9B">
        <w:rPr>
          <w:rFonts w:ascii="Times New Roman" w:hAnsi="Times New Roman" w:cs="Times New Roman"/>
          <w:sz w:val="32"/>
          <w:szCs w:val="32"/>
        </w:rPr>
        <w:t xml:space="preserve"> elected for a term of one year: President, Steve </w:t>
      </w:r>
      <w:proofErr w:type="spellStart"/>
      <w:r w:rsidR="009A2C9B">
        <w:rPr>
          <w:rFonts w:ascii="Times New Roman" w:hAnsi="Times New Roman" w:cs="Times New Roman"/>
          <w:sz w:val="32"/>
          <w:szCs w:val="32"/>
        </w:rPr>
        <w:t>Dittner</w:t>
      </w:r>
      <w:proofErr w:type="spellEnd"/>
      <w:r w:rsidR="009A2C9B">
        <w:rPr>
          <w:rFonts w:ascii="Times New Roman" w:hAnsi="Times New Roman" w:cs="Times New Roman"/>
          <w:sz w:val="32"/>
          <w:szCs w:val="32"/>
        </w:rPr>
        <w:t xml:space="preserve">; Vice President, Steve Meitner; Treasurer, David Green; </w:t>
      </w:r>
      <w:r w:rsidR="000D35EA">
        <w:rPr>
          <w:rFonts w:ascii="Times New Roman" w:hAnsi="Times New Roman" w:cs="Times New Roman"/>
          <w:sz w:val="32"/>
          <w:szCs w:val="32"/>
        </w:rPr>
        <w:t>Secretary, John Burkhart.</w:t>
      </w:r>
      <w:r w:rsidR="00693E47">
        <w:rPr>
          <w:rFonts w:ascii="Times New Roman" w:hAnsi="Times New Roman" w:cs="Times New Roman"/>
          <w:sz w:val="32"/>
          <w:szCs w:val="32"/>
        </w:rPr>
        <w:t xml:space="preserve">  The Board of Directors included the foregoing officer</w:t>
      </w:r>
      <w:r w:rsidR="005A69D0">
        <w:rPr>
          <w:rFonts w:ascii="Times New Roman" w:hAnsi="Times New Roman" w:cs="Times New Roman"/>
          <w:sz w:val="32"/>
          <w:szCs w:val="32"/>
        </w:rPr>
        <w:t>s</w:t>
      </w:r>
      <w:r w:rsidR="00693E47">
        <w:rPr>
          <w:rFonts w:ascii="Times New Roman" w:hAnsi="Times New Roman" w:cs="Times New Roman"/>
          <w:sz w:val="32"/>
          <w:szCs w:val="32"/>
        </w:rPr>
        <w:t xml:space="preserve"> and the following members at large who were re-elected for a 1 year term</w:t>
      </w:r>
      <w:r w:rsidR="005A69D0">
        <w:rPr>
          <w:rFonts w:ascii="Times New Roman" w:hAnsi="Times New Roman" w:cs="Times New Roman"/>
          <w:sz w:val="32"/>
          <w:szCs w:val="32"/>
        </w:rPr>
        <w:t>s</w:t>
      </w:r>
      <w:r w:rsidR="00693E47">
        <w:rPr>
          <w:rFonts w:ascii="Times New Roman" w:hAnsi="Times New Roman" w:cs="Times New Roman"/>
          <w:sz w:val="32"/>
          <w:szCs w:val="32"/>
        </w:rPr>
        <w:t xml:space="preserve">: Tom </w:t>
      </w:r>
      <w:proofErr w:type="spellStart"/>
      <w:r w:rsidR="00693E47">
        <w:rPr>
          <w:rFonts w:ascii="Times New Roman" w:hAnsi="Times New Roman" w:cs="Times New Roman"/>
          <w:sz w:val="32"/>
          <w:szCs w:val="32"/>
        </w:rPr>
        <w:t>Dunigan</w:t>
      </w:r>
      <w:proofErr w:type="spellEnd"/>
      <w:r w:rsidR="00693E47">
        <w:rPr>
          <w:rFonts w:ascii="Times New Roman" w:hAnsi="Times New Roman" w:cs="Times New Roman"/>
          <w:sz w:val="32"/>
          <w:szCs w:val="32"/>
        </w:rPr>
        <w:t xml:space="preserve">, Larry Creech and </w:t>
      </w:r>
      <w:r w:rsidR="00693E47">
        <w:rPr>
          <w:color w:val="000000"/>
          <w:sz w:val="32"/>
          <w:szCs w:val="32"/>
        </w:rPr>
        <w:t>D</w:t>
      </w:r>
      <w:r w:rsidR="00693E47" w:rsidRPr="001436E1">
        <w:rPr>
          <w:color w:val="000000"/>
          <w:sz w:val="32"/>
          <w:szCs w:val="32"/>
        </w:rPr>
        <w:t xml:space="preserve">oug </w:t>
      </w:r>
      <w:proofErr w:type="spellStart"/>
      <w:r w:rsidR="00693E47" w:rsidRPr="001436E1">
        <w:rPr>
          <w:color w:val="000000"/>
          <w:sz w:val="32"/>
          <w:szCs w:val="32"/>
        </w:rPr>
        <w:t>Colclasure</w:t>
      </w:r>
      <w:proofErr w:type="spellEnd"/>
      <w:r w:rsidR="00693E47">
        <w:rPr>
          <w:color w:val="000000"/>
          <w:sz w:val="32"/>
          <w:szCs w:val="32"/>
        </w:rPr>
        <w:t>.</w:t>
      </w:r>
      <w:r w:rsidR="00693E47">
        <w:rPr>
          <w:rFonts w:ascii="Times New Roman" w:hAnsi="Times New Roman" w:cs="Times New Roman"/>
          <w:sz w:val="32"/>
          <w:szCs w:val="32"/>
        </w:rPr>
        <w:t xml:space="preserve"> </w:t>
      </w:r>
      <w:r w:rsidR="000D35EA">
        <w:rPr>
          <w:rFonts w:ascii="Times New Roman" w:hAnsi="Times New Roman" w:cs="Times New Roman"/>
          <w:sz w:val="32"/>
          <w:szCs w:val="32"/>
        </w:rPr>
        <w:t xml:space="preserve">  </w:t>
      </w:r>
      <w:r w:rsidR="003A4F92">
        <w:rPr>
          <w:rFonts w:ascii="Times New Roman" w:hAnsi="Times New Roman" w:cs="Times New Roman"/>
          <w:sz w:val="32"/>
          <w:szCs w:val="32"/>
        </w:rPr>
        <w:t xml:space="preserve"> </w:t>
      </w:r>
    </w:p>
    <w:p w:rsidR="007D2111" w:rsidRDefault="00EC1F0C" w:rsidP="007D2111">
      <w:pPr>
        <w:rPr>
          <w:rFonts w:ascii="Times New Roman" w:hAnsi="Times New Roman" w:cs="Times New Roman"/>
          <w:sz w:val="32"/>
          <w:szCs w:val="32"/>
        </w:rPr>
      </w:pPr>
      <w:r>
        <w:rPr>
          <w:rFonts w:ascii="Times New Roman" w:hAnsi="Times New Roman" w:cs="Times New Roman"/>
          <w:sz w:val="32"/>
          <w:szCs w:val="32"/>
        </w:rPr>
        <w:t xml:space="preserve">Lois Martin, outgoing </w:t>
      </w:r>
      <w:r w:rsidR="003A4F92">
        <w:rPr>
          <w:rFonts w:ascii="Times New Roman" w:hAnsi="Times New Roman" w:cs="Times New Roman"/>
          <w:sz w:val="32"/>
          <w:szCs w:val="32"/>
        </w:rPr>
        <w:t>T</w:t>
      </w:r>
      <w:r w:rsidR="003A0B72">
        <w:rPr>
          <w:rFonts w:ascii="Times New Roman" w:hAnsi="Times New Roman" w:cs="Times New Roman"/>
          <w:sz w:val="32"/>
          <w:szCs w:val="32"/>
        </w:rPr>
        <w:t>reasurer</w:t>
      </w:r>
      <w:r>
        <w:rPr>
          <w:rFonts w:ascii="Times New Roman" w:hAnsi="Times New Roman" w:cs="Times New Roman"/>
          <w:sz w:val="32"/>
          <w:szCs w:val="32"/>
        </w:rPr>
        <w:t xml:space="preserve">, gave a report about the IRS 501c3 status of the corporation.  Apparently due to a missed filing with the IRS, the corporation’s federal non-profit status has been revoked.  Lois has all the paper work needed to reinstate, and is working on getting the 501c3 status restored.  She will see that task to completion, </w:t>
      </w:r>
      <w:proofErr w:type="gramStart"/>
      <w:r>
        <w:rPr>
          <w:rFonts w:ascii="Times New Roman" w:hAnsi="Times New Roman" w:cs="Times New Roman"/>
          <w:sz w:val="32"/>
          <w:szCs w:val="32"/>
        </w:rPr>
        <w:t>notwithstanding</w:t>
      </w:r>
      <w:proofErr w:type="gramEnd"/>
      <w:r>
        <w:rPr>
          <w:rFonts w:ascii="Times New Roman" w:hAnsi="Times New Roman" w:cs="Times New Roman"/>
          <w:sz w:val="32"/>
          <w:szCs w:val="32"/>
        </w:rPr>
        <w:t xml:space="preserve"> her rotation off the board as Treasurer.</w:t>
      </w:r>
      <w:r w:rsidR="001E1614">
        <w:rPr>
          <w:rFonts w:ascii="Times New Roman" w:hAnsi="Times New Roman" w:cs="Times New Roman"/>
          <w:sz w:val="32"/>
          <w:szCs w:val="32"/>
        </w:rPr>
        <w:t xml:space="preserve">  Lois will make all the appropriate banking changes to get David Green up and running as Treasurer.</w:t>
      </w:r>
      <w:r w:rsidR="007D2111" w:rsidRPr="007D2111">
        <w:rPr>
          <w:rFonts w:ascii="Times New Roman" w:hAnsi="Times New Roman" w:cs="Times New Roman"/>
          <w:sz w:val="32"/>
          <w:szCs w:val="32"/>
        </w:rPr>
        <w:t xml:space="preserve"> </w:t>
      </w:r>
      <w:r w:rsidR="007D2111">
        <w:rPr>
          <w:rFonts w:ascii="Times New Roman" w:hAnsi="Times New Roman" w:cs="Times New Roman"/>
          <w:sz w:val="32"/>
          <w:szCs w:val="32"/>
        </w:rPr>
        <w:t xml:space="preserve"> Lois Martin’s final Treasurer’s report reflected a bank balance of $</w:t>
      </w:r>
      <w:r w:rsidR="00AB761A">
        <w:rPr>
          <w:rFonts w:ascii="Times New Roman" w:hAnsi="Times New Roman" w:cs="Times New Roman"/>
          <w:sz w:val="32"/>
          <w:szCs w:val="32"/>
        </w:rPr>
        <w:t xml:space="preserve"> 5,138.36 as of the end of October</w:t>
      </w:r>
      <w:r w:rsidR="007D2111">
        <w:rPr>
          <w:rFonts w:ascii="Times New Roman" w:hAnsi="Times New Roman" w:cs="Times New Roman"/>
          <w:sz w:val="32"/>
          <w:szCs w:val="32"/>
        </w:rPr>
        <w:t xml:space="preserve">.  </w:t>
      </w:r>
    </w:p>
    <w:p w:rsidR="001E1614" w:rsidRDefault="001E1614">
      <w:pPr>
        <w:rPr>
          <w:rFonts w:ascii="Times New Roman" w:hAnsi="Times New Roman" w:cs="Times New Roman"/>
          <w:sz w:val="32"/>
          <w:szCs w:val="32"/>
        </w:rPr>
      </w:pPr>
    </w:p>
    <w:p w:rsidR="00B4222B" w:rsidRDefault="001E1614">
      <w:pPr>
        <w:rPr>
          <w:rFonts w:ascii="Times New Roman" w:hAnsi="Times New Roman" w:cs="Times New Roman"/>
          <w:sz w:val="32"/>
          <w:szCs w:val="32"/>
        </w:rPr>
      </w:pPr>
      <w:r>
        <w:rPr>
          <w:rFonts w:ascii="Times New Roman" w:hAnsi="Times New Roman" w:cs="Times New Roman"/>
          <w:sz w:val="32"/>
          <w:szCs w:val="32"/>
        </w:rPr>
        <w:lastRenderedPageBreak/>
        <w:t xml:space="preserve">Steve </w:t>
      </w:r>
      <w:proofErr w:type="spellStart"/>
      <w:r>
        <w:rPr>
          <w:rFonts w:ascii="Times New Roman" w:hAnsi="Times New Roman" w:cs="Times New Roman"/>
          <w:sz w:val="32"/>
          <w:szCs w:val="32"/>
        </w:rPr>
        <w:t>Dittner</w:t>
      </w:r>
      <w:proofErr w:type="spellEnd"/>
      <w:r>
        <w:rPr>
          <w:rFonts w:ascii="Times New Roman" w:hAnsi="Times New Roman" w:cs="Times New Roman"/>
          <w:sz w:val="32"/>
          <w:szCs w:val="32"/>
        </w:rPr>
        <w:t xml:space="preserve"> advised the meeting that FOHR liability insurance will expire on 12/31/13.  There was som</w:t>
      </w:r>
      <w:r w:rsidR="00B4222B">
        <w:rPr>
          <w:rFonts w:ascii="Times New Roman" w:hAnsi="Times New Roman" w:cs="Times New Roman"/>
          <w:sz w:val="32"/>
          <w:szCs w:val="32"/>
        </w:rPr>
        <w:t xml:space="preserve">e general discussion about the </w:t>
      </w:r>
      <w:r>
        <w:rPr>
          <w:rFonts w:ascii="Times New Roman" w:hAnsi="Times New Roman" w:cs="Times New Roman"/>
          <w:sz w:val="32"/>
          <w:szCs w:val="32"/>
        </w:rPr>
        <w:t xml:space="preserve">need for insurance and about plans for </w:t>
      </w:r>
      <w:r w:rsidR="00852A33">
        <w:rPr>
          <w:rFonts w:ascii="Times New Roman" w:hAnsi="Times New Roman" w:cs="Times New Roman"/>
          <w:sz w:val="32"/>
          <w:szCs w:val="32"/>
        </w:rPr>
        <w:t xml:space="preserve">securing insurance. </w:t>
      </w:r>
    </w:p>
    <w:p w:rsidR="00B4222B" w:rsidRDefault="00B4222B">
      <w:pPr>
        <w:rPr>
          <w:rFonts w:ascii="Times New Roman" w:hAnsi="Times New Roman" w:cs="Times New Roman"/>
          <w:sz w:val="32"/>
          <w:szCs w:val="32"/>
        </w:rPr>
      </w:pPr>
      <w:r>
        <w:rPr>
          <w:rFonts w:ascii="Times New Roman" w:hAnsi="Times New Roman" w:cs="Times New Roman"/>
          <w:sz w:val="32"/>
          <w:szCs w:val="32"/>
        </w:rPr>
        <w:t>The meeting included a discussion of the need for more input from the Knoxville Track Club, The Oak Ridge Road Kill Runners Club, and Chris Light’s wild flower group.  Haw Ridge supports many activities and more representation is needed at meetings.</w:t>
      </w:r>
    </w:p>
    <w:p w:rsidR="005A1B7C" w:rsidRDefault="00B4222B">
      <w:pPr>
        <w:rPr>
          <w:rFonts w:ascii="Times New Roman" w:hAnsi="Times New Roman" w:cs="Times New Roman"/>
          <w:sz w:val="32"/>
          <w:szCs w:val="32"/>
        </w:rPr>
      </w:pPr>
      <w:r>
        <w:rPr>
          <w:rFonts w:ascii="Times New Roman" w:hAnsi="Times New Roman" w:cs="Times New Roman"/>
          <w:sz w:val="32"/>
          <w:szCs w:val="32"/>
        </w:rPr>
        <w:t xml:space="preserve">The meeting then moved on to trail and property maintenance.  Ben King volunteered to coordinate some bush hog work at the park. There was discussion about setting up “mini-skills area” at the end of the new Washing Machine Trail.  A work project at the end of East Edge Trail was discussed which would involve a reroute to avoid the part of the trail that drops to almost lake level and has flooded during 2013.  A work project on </w:t>
      </w:r>
      <w:r w:rsidR="005A1B7C">
        <w:rPr>
          <w:rFonts w:ascii="Times New Roman" w:hAnsi="Times New Roman" w:cs="Times New Roman"/>
          <w:sz w:val="32"/>
          <w:szCs w:val="32"/>
        </w:rPr>
        <w:t>Red Shore east bound at the old road bed was also discussed.</w:t>
      </w:r>
    </w:p>
    <w:p w:rsidR="00EC1F0C" w:rsidRDefault="005A1B7C">
      <w:pPr>
        <w:rPr>
          <w:rFonts w:ascii="Times New Roman" w:hAnsi="Times New Roman" w:cs="Times New Roman"/>
          <w:sz w:val="32"/>
          <w:szCs w:val="32"/>
        </w:rPr>
      </w:pPr>
      <w:r>
        <w:rPr>
          <w:rFonts w:ascii="Times New Roman" w:hAnsi="Times New Roman" w:cs="Times New Roman"/>
          <w:sz w:val="32"/>
          <w:szCs w:val="32"/>
        </w:rPr>
        <w:t xml:space="preserve">The meeting ended with a discussion of possible dates for a joint workday with AMBC and a general discussion of potential grants, such as the RTP grant obtained by AMBC.   FOHR may well qualify for and RTP grant, which could pay for some much needed trail construction, such as the long discussed 920 trail.     </w:t>
      </w:r>
      <w:r w:rsidR="00B4222B">
        <w:rPr>
          <w:rFonts w:ascii="Times New Roman" w:hAnsi="Times New Roman" w:cs="Times New Roman"/>
          <w:sz w:val="32"/>
          <w:szCs w:val="32"/>
        </w:rPr>
        <w:t xml:space="preserve">     </w:t>
      </w:r>
      <w:r w:rsidR="00852A33">
        <w:rPr>
          <w:rFonts w:ascii="Times New Roman" w:hAnsi="Times New Roman" w:cs="Times New Roman"/>
          <w:sz w:val="32"/>
          <w:szCs w:val="32"/>
        </w:rPr>
        <w:t xml:space="preserve"> </w:t>
      </w:r>
      <w:r w:rsidR="001E1614">
        <w:rPr>
          <w:rFonts w:ascii="Times New Roman" w:hAnsi="Times New Roman" w:cs="Times New Roman"/>
          <w:sz w:val="32"/>
          <w:szCs w:val="32"/>
        </w:rPr>
        <w:t xml:space="preserve">  </w:t>
      </w:r>
      <w:r w:rsidR="00EC1F0C">
        <w:rPr>
          <w:rFonts w:ascii="Times New Roman" w:hAnsi="Times New Roman" w:cs="Times New Roman"/>
          <w:sz w:val="32"/>
          <w:szCs w:val="32"/>
        </w:rPr>
        <w:t xml:space="preserve">       </w:t>
      </w:r>
    </w:p>
    <w:p w:rsidR="00B4222B" w:rsidRDefault="00B4222B" w:rsidP="00EB5674">
      <w:pPr>
        <w:pStyle w:val="NormalWeb"/>
        <w:ind w:left="4320" w:firstLine="720"/>
        <w:rPr>
          <w:color w:val="000000"/>
          <w:sz w:val="32"/>
          <w:szCs w:val="32"/>
        </w:rPr>
      </w:pPr>
    </w:p>
    <w:p w:rsidR="007D2111" w:rsidRDefault="008B319E" w:rsidP="00EB5674">
      <w:pPr>
        <w:pStyle w:val="NormalWeb"/>
        <w:ind w:left="4320" w:firstLine="720"/>
        <w:rPr>
          <w:color w:val="000000"/>
          <w:sz w:val="32"/>
          <w:szCs w:val="32"/>
        </w:rPr>
      </w:pPr>
      <w:r w:rsidRPr="00130647">
        <w:rPr>
          <w:color w:val="000000"/>
          <w:sz w:val="32"/>
          <w:szCs w:val="32"/>
        </w:rPr>
        <w:t>Respectfully submitted,</w:t>
      </w:r>
      <w:r w:rsidRPr="00130647">
        <w:rPr>
          <w:color w:val="000000"/>
          <w:sz w:val="32"/>
          <w:szCs w:val="32"/>
        </w:rPr>
        <w:tab/>
      </w:r>
      <w:r w:rsidRPr="00130647">
        <w:rPr>
          <w:color w:val="000000"/>
          <w:sz w:val="32"/>
          <w:szCs w:val="32"/>
        </w:rPr>
        <w:tab/>
      </w:r>
    </w:p>
    <w:p w:rsidR="00EB5674" w:rsidRDefault="008B319E" w:rsidP="00EB5674">
      <w:pPr>
        <w:pStyle w:val="NormalWeb"/>
        <w:ind w:left="4320" w:firstLine="720"/>
        <w:rPr>
          <w:color w:val="000000"/>
          <w:sz w:val="32"/>
          <w:szCs w:val="32"/>
        </w:rPr>
      </w:pPr>
      <w:r w:rsidRPr="00130647">
        <w:rPr>
          <w:rFonts w:ascii="Script MT Bold" w:hAnsi="Script MT Bold"/>
          <w:color w:val="44546A" w:themeColor="text2"/>
          <w:sz w:val="40"/>
          <w:szCs w:val="40"/>
        </w:rPr>
        <w:t>Chris Martin</w:t>
      </w:r>
    </w:p>
    <w:p w:rsidR="008F2E7C" w:rsidRDefault="008B319E" w:rsidP="00EB5674">
      <w:pPr>
        <w:pStyle w:val="NormalWeb"/>
        <w:ind w:left="4320" w:firstLine="720"/>
        <w:rPr>
          <w:sz w:val="32"/>
          <w:szCs w:val="32"/>
        </w:rPr>
      </w:pPr>
      <w:r w:rsidRPr="00130647">
        <w:rPr>
          <w:color w:val="000000"/>
          <w:sz w:val="32"/>
          <w:szCs w:val="32"/>
        </w:rPr>
        <w:t xml:space="preserve">Chris Martin, Board Secretary </w:t>
      </w:r>
    </w:p>
    <w:p w:rsidR="008F2E7C" w:rsidRPr="00D0162E" w:rsidRDefault="008F2E7C">
      <w:pPr>
        <w:rPr>
          <w:sz w:val="32"/>
          <w:szCs w:val="32"/>
        </w:rPr>
      </w:pPr>
    </w:p>
    <w:sectPr w:rsidR="008F2E7C" w:rsidRPr="00D0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2E"/>
    <w:rsid w:val="00003EC0"/>
    <w:rsid w:val="000242A2"/>
    <w:rsid w:val="00025B51"/>
    <w:rsid w:val="00026F28"/>
    <w:rsid w:val="000B1A01"/>
    <w:rsid w:val="000D35EA"/>
    <w:rsid w:val="000F351E"/>
    <w:rsid w:val="00110D9C"/>
    <w:rsid w:val="00130647"/>
    <w:rsid w:val="001436E1"/>
    <w:rsid w:val="00174285"/>
    <w:rsid w:val="001A5F14"/>
    <w:rsid w:val="001E1614"/>
    <w:rsid w:val="0022383C"/>
    <w:rsid w:val="002964F7"/>
    <w:rsid w:val="002B678A"/>
    <w:rsid w:val="002D55AF"/>
    <w:rsid w:val="002E150A"/>
    <w:rsid w:val="002F307C"/>
    <w:rsid w:val="00305799"/>
    <w:rsid w:val="00343FEA"/>
    <w:rsid w:val="003A0B72"/>
    <w:rsid w:val="003A4F92"/>
    <w:rsid w:val="00490014"/>
    <w:rsid w:val="004D3F70"/>
    <w:rsid w:val="004F5351"/>
    <w:rsid w:val="00560E81"/>
    <w:rsid w:val="00585A8E"/>
    <w:rsid w:val="005A1B7C"/>
    <w:rsid w:val="005A3374"/>
    <w:rsid w:val="005A69D0"/>
    <w:rsid w:val="00620095"/>
    <w:rsid w:val="006721B8"/>
    <w:rsid w:val="00693E47"/>
    <w:rsid w:val="006E76A1"/>
    <w:rsid w:val="00707263"/>
    <w:rsid w:val="00740F4F"/>
    <w:rsid w:val="007435B9"/>
    <w:rsid w:val="007D2111"/>
    <w:rsid w:val="008037F1"/>
    <w:rsid w:val="00852A33"/>
    <w:rsid w:val="00856551"/>
    <w:rsid w:val="008610B9"/>
    <w:rsid w:val="008B319E"/>
    <w:rsid w:val="008C020E"/>
    <w:rsid w:val="008F2E7C"/>
    <w:rsid w:val="009173A7"/>
    <w:rsid w:val="0093635A"/>
    <w:rsid w:val="009551C6"/>
    <w:rsid w:val="00956245"/>
    <w:rsid w:val="00956788"/>
    <w:rsid w:val="00963C97"/>
    <w:rsid w:val="009A2C9B"/>
    <w:rsid w:val="009E411B"/>
    <w:rsid w:val="009E7CAA"/>
    <w:rsid w:val="00A675D2"/>
    <w:rsid w:val="00AA2ABE"/>
    <w:rsid w:val="00AB1F52"/>
    <w:rsid w:val="00AB761A"/>
    <w:rsid w:val="00AD24A9"/>
    <w:rsid w:val="00B00995"/>
    <w:rsid w:val="00B4222B"/>
    <w:rsid w:val="00B75B01"/>
    <w:rsid w:val="00B81688"/>
    <w:rsid w:val="00CB3BB3"/>
    <w:rsid w:val="00D0162E"/>
    <w:rsid w:val="00D07C26"/>
    <w:rsid w:val="00D571DF"/>
    <w:rsid w:val="00DD53C7"/>
    <w:rsid w:val="00E23BEC"/>
    <w:rsid w:val="00E30E6C"/>
    <w:rsid w:val="00EB5674"/>
    <w:rsid w:val="00EC1F0C"/>
    <w:rsid w:val="00EE60E4"/>
    <w:rsid w:val="00F22665"/>
    <w:rsid w:val="00F577DE"/>
    <w:rsid w:val="00F6659C"/>
    <w:rsid w:val="00F6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28627">
      <w:bodyDiv w:val="1"/>
      <w:marLeft w:val="0"/>
      <w:marRight w:val="0"/>
      <w:marTop w:val="0"/>
      <w:marBottom w:val="0"/>
      <w:divBdr>
        <w:top w:val="none" w:sz="0" w:space="0" w:color="auto"/>
        <w:left w:val="none" w:sz="0" w:space="0" w:color="auto"/>
        <w:bottom w:val="none" w:sz="0" w:space="0" w:color="auto"/>
        <w:right w:val="none" w:sz="0" w:space="0" w:color="auto"/>
      </w:divBdr>
    </w:div>
    <w:div w:id="1580753452">
      <w:bodyDiv w:val="1"/>
      <w:marLeft w:val="0"/>
      <w:marRight w:val="0"/>
      <w:marTop w:val="0"/>
      <w:marBottom w:val="0"/>
      <w:divBdr>
        <w:top w:val="none" w:sz="0" w:space="0" w:color="auto"/>
        <w:left w:val="none" w:sz="0" w:space="0" w:color="auto"/>
        <w:bottom w:val="none" w:sz="0" w:space="0" w:color="auto"/>
        <w:right w:val="none" w:sz="0" w:space="0" w:color="auto"/>
      </w:divBdr>
      <w:divsChild>
        <w:div w:id="384914517">
          <w:marLeft w:val="0"/>
          <w:marRight w:val="0"/>
          <w:marTop w:val="0"/>
          <w:marBottom w:val="0"/>
          <w:divBdr>
            <w:top w:val="none" w:sz="0" w:space="0" w:color="auto"/>
            <w:left w:val="none" w:sz="0" w:space="0" w:color="auto"/>
            <w:bottom w:val="none" w:sz="0" w:space="0" w:color="auto"/>
            <w:right w:val="none" w:sz="0" w:space="0" w:color="auto"/>
          </w:divBdr>
          <w:divsChild>
            <w:div w:id="594480075">
              <w:marLeft w:val="0"/>
              <w:marRight w:val="0"/>
              <w:marTop w:val="0"/>
              <w:marBottom w:val="0"/>
              <w:divBdr>
                <w:top w:val="none" w:sz="0" w:space="0" w:color="auto"/>
                <w:left w:val="none" w:sz="0" w:space="0" w:color="auto"/>
                <w:bottom w:val="none" w:sz="0" w:space="0" w:color="auto"/>
                <w:right w:val="none" w:sz="0" w:space="0" w:color="auto"/>
              </w:divBdr>
            </w:div>
            <w:div w:id="2106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3</cp:revision>
  <dcterms:created xsi:type="dcterms:W3CDTF">2014-03-02T19:01:00Z</dcterms:created>
  <dcterms:modified xsi:type="dcterms:W3CDTF">2014-03-02T19:02:00Z</dcterms:modified>
</cp:coreProperties>
</file>